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both"/>
        <w:rPr>
          <w:rFonts w:hint="eastAsia" w:ascii="宋体" w:hAnsi="宋体" w:eastAsia="宋体" w:cs="宋体"/>
          <w:b w:val="0"/>
          <w:bCs w:val="0"/>
          <w:color w:val="000000"/>
          <w:sz w:val="32"/>
          <w:szCs w:val="32"/>
          <w:lang w:val="en-US" w:eastAsia="zh-CN"/>
        </w:rPr>
      </w:pPr>
      <w:r>
        <w:rPr>
          <w:rFonts w:hint="eastAsia" w:ascii="宋体" w:hAnsi="宋体" w:eastAsia="宋体" w:cs="宋体"/>
          <w:b w:val="0"/>
          <w:bCs w:val="0"/>
          <w:color w:val="000000"/>
          <w:sz w:val="32"/>
          <w:szCs w:val="32"/>
          <w:lang w:val="en-US" w:eastAsia="zh-CN"/>
        </w:rPr>
        <w:t>附件3.2</w:t>
      </w:r>
    </w:p>
    <w:p>
      <w:pPr>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科技成果登记流程</w:t>
      </w:r>
    </w:p>
    <w:p>
      <w:pPr>
        <w:rPr>
          <w:rFonts w:hint="eastAsia" w:ascii="方正小标宋简体" w:hAnsi="方正小标宋简体" w:eastAsia="方正小标宋简体" w:cs="方正小标宋简体"/>
          <w:b w:val="0"/>
          <w:bCs w:val="0"/>
          <w:color w:val="CC0000"/>
          <w:sz w:val="32"/>
          <w:szCs w:val="32"/>
        </w:rPr>
      </w:pPr>
    </w:p>
    <w:p>
      <w:pPr>
        <w:widowControl w:val="0"/>
        <w:wordWrap/>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rPr>
        <w:t>1</w:t>
      </w:r>
      <w:r>
        <w:rPr>
          <w:rFonts w:hint="eastAsia" w:ascii="仿宋" w:hAnsi="仿宋" w:eastAsia="仿宋" w:cs="仿宋"/>
          <w:sz w:val="32"/>
          <w:szCs w:val="32"/>
          <w:lang w:val="en-US" w:eastAsia="zh-CN"/>
        </w:rPr>
        <w:t>.用浏览器打开国家科技成果网http://www.tech110.net/，在页面下方成果登记专栏下载</w:t>
      </w:r>
      <w:r>
        <w:rPr>
          <w:rFonts w:hint="eastAsia" w:ascii="仿宋" w:hAnsi="仿宋" w:eastAsia="仿宋" w:cs="仿宋"/>
          <w:sz w:val="32"/>
          <w:szCs w:val="32"/>
        </w:rPr>
        <w:t>国家科技成果登记系统V</w:t>
      </w:r>
      <w:r>
        <w:rPr>
          <w:rFonts w:hint="eastAsia" w:ascii="仿宋" w:hAnsi="仿宋" w:eastAsia="仿宋" w:cs="仿宋"/>
          <w:sz w:val="32"/>
          <w:szCs w:val="32"/>
          <w:lang w:val="en-US" w:eastAsia="zh-CN"/>
        </w:rPr>
        <w:t>10</w:t>
      </w:r>
      <w:r>
        <w:rPr>
          <w:rFonts w:hint="eastAsia" w:ascii="仿宋" w:hAnsi="仿宋" w:eastAsia="仿宋" w:cs="仿宋"/>
          <w:sz w:val="32"/>
          <w:szCs w:val="32"/>
        </w:rPr>
        <w:t>.0</w:t>
      </w:r>
      <w:r>
        <w:rPr>
          <w:rFonts w:hint="eastAsia" w:ascii="仿宋" w:hAnsi="仿宋" w:eastAsia="仿宋" w:cs="仿宋"/>
          <w:sz w:val="32"/>
          <w:szCs w:val="32"/>
          <w:lang w:eastAsia="zh-CN"/>
        </w:rPr>
        <w:t>和</w:t>
      </w:r>
      <w:r>
        <w:rPr>
          <w:rFonts w:hint="eastAsia" w:ascii="仿宋" w:hAnsi="仿宋" w:eastAsia="仿宋" w:cs="仿宋"/>
          <w:sz w:val="32"/>
          <w:szCs w:val="32"/>
          <w:lang w:val="en-US" w:eastAsia="zh-CN"/>
        </w:rPr>
        <w:t>V10.0补丁，将系统和补丁安装到电脑上。</w:t>
      </w:r>
    </w:p>
    <w:p>
      <w:pPr>
        <w:widowControl w:val="0"/>
        <w:wordWrap/>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运行</w:t>
      </w:r>
      <w:r>
        <w:rPr>
          <w:rFonts w:hint="eastAsia" w:ascii="仿宋" w:hAnsi="仿宋" w:eastAsia="仿宋" w:cs="仿宋"/>
          <w:sz w:val="32"/>
          <w:szCs w:val="32"/>
          <w:lang w:eastAsia="zh-CN"/>
        </w:rPr>
        <w:t>成果登记</w:t>
      </w:r>
      <w:r>
        <w:rPr>
          <w:rFonts w:hint="eastAsia" w:ascii="仿宋" w:hAnsi="仿宋" w:eastAsia="仿宋" w:cs="仿宋"/>
          <w:sz w:val="32"/>
          <w:szCs w:val="32"/>
        </w:rPr>
        <w:t>系统，</w:t>
      </w:r>
      <w:r>
        <w:rPr>
          <w:rFonts w:hint="eastAsia" w:ascii="仿宋" w:hAnsi="仿宋" w:eastAsia="仿宋" w:cs="仿宋"/>
          <w:sz w:val="32"/>
          <w:szCs w:val="32"/>
          <w:lang w:eastAsia="zh-CN"/>
        </w:rPr>
        <w:t>首先</w:t>
      </w:r>
      <w:r>
        <w:rPr>
          <w:rFonts w:hint="eastAsia" w:ascii="仿宋" w:hAnsi="仿宋" w:eastAsia="仿宋" w:cs="仿宋"/>
          <w:sz w:val="32"/>
          <w:szCs w:val="32"/>
          <w:lang w:val="en-US" w:eastAsia="zh-CN"/>
        </w:rPr>
        <w:t>完成</w:t>
      </w:r>
      <w:r>
        <w:rPr>
          <w:rFonts w:hint="eastAsia" w:ascii="仿宋" w:hAnsi="仿宋" w:eastAsia="仿宋" w:cs="仿宋"/>
          <w:sz w:val="32"/>
          <w:szCs w:val="32"/>
          <w:lang w:eastAsia="zh-CN"/>
        </w:rPr>
        <w:t>用户注册；其次打开数据处理中的科技成果页面，填加所要登记的科技成果包括选择成果类型和年份，年份选择</w:t>
      </w:r>
      <w:r>
        <w:rPr>
          <w:rFonts w:hint="eastAsia" w:ascii="仿宋" w:hAnsi="仿宋" w:eastAsia="仿宋" w:cs="仿宋"/>
          <w:sz w:val="32"/>
          <w:szCs w:val="32"/>
          <w:lang w:val="en-US" w:eastAsia="zh-CN"/>
        </w:rPr>
        <w:t>2021年</w:t>
      </w:r>
      <w:r>
        <w:rPr>
          <w:rFonts w:hint="eastAsia" w:ascii="仿宋" w:hAnsi="仿宋" w:eastAsia="仿宋" w:cs="仿宋"/>
          <w:sz w:val="32"/>
          <w:szCs w:val="32"/>
          <w:lang w:eastAsia="zh-CN"/>
        </w:rPr>
        <w:t>；再按照成果概况、成果立项、评价情况等表单顺序逐项填写成果信息。</w:t>
      </w:r>
    </w:p>
    <w:p>
      <w:pPr>
        <w:widowControl w:val="0"/>
        <w:wordWrap/>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.所有成果信息填好后，打开数据导出页面，选择导出文件目录，导出范围选择全部，点击导出按键。</w:t>
      </w:r>
    </w:p>
    <w:p>
      <w:pPr>
        <w:widowControl w:val="0"/>
        <w:wordWrap/>
        <w:adjustRightInd/>
        <w:snapToGrid/>
        <w:spacing w:line="520" w:lineRule="exact"/>
        <w:ind w:firstLine="640" w:firstLineChars="200"/>
        <w:textAlignment w:val="auto"/>
        <w:outlineLvl w:val="9"/>
        <w:rPr>
          <w:rFonts w:hint="eastAsia" w:ascii="仿宋" w:hAnsi="仿宋" w:eastAsia="仿宋" w:cs="仿宋"/>
          <w:sz w:val="32"/>
          <w:szCs w:val="32"/>
          <w:lang w:val="en-US"/>
        </w:rPr>
      </w:pPr>
      <w:r>
        <w:rPr>
          <w:rFonts w:hint="eastAsia" w:ascii="仿宋" w:hAnsi="仿宋" w:eastAsia="仿宋" w:cs="仿宋"/>
          <w:sz w:val="32"/>
          <w:szCs w:val="32"/>
        </w:rPr>
        <w:t>4</w:t>
      </w:r>
      <w:r>
        <w:rPr>
          <w:rFonts w:hint="eastAsia" w:ascii="仿宋" w:hAnsi="仿宋" w:eastAsia="仿宋" w:cs="仿宋"/>
          <w:sz w:val="32"/>
          <w:szCs w:val="32"/>
          <w:lang w:val="en-US" w:eastAsia="zh-CN"/>
        </w:rPr>
        <w:t>.在导出文件目录里找到文件名称为cgsbqy.zip的压缩包数据文件，将此文件通过邮件发到dlchenxingyu@126.com邮箱，请在邮件里写明联系人姓名和手机号。</w:t>
      </w:r>
    </w:p>
    <w:p>
      <w:pPr>
        <w:widowControl w:val="0"/>
        <w:wordWrap/>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5</w:t>
      </w:r>
      <w:r>
        <w:rPr>
          <w:rFonts w:hint="eastAsia" w:ascii="仿宋" w:hAnsi="仿宋" w:eastAsia="仿宋" w:cs="仿宋"/>
          <w:sz w:val="32"/>
          <w:szCs w:val="32"/>
          <w:lang w:val="en-US" w:eastAsia="zh-CN"/>
        </w:rPr>
        <w:t>.审核员针对所填成果信息进行形式审核，有问题的会通过电话告知修改，修改后的成果信息需重新将压缩包数据文件发到指定邮箱再次进行形式审核。待没有问题后，告知批准登记号。</w:t>
      </w:r>
    </w:p>
    <w:p>
      <w:pPr>
        <w:widowControl w:val="0"/>
        <w:wordWrap/>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6.通过审核的成果信息，在</w:t>
      </w:r>
      <w:r>
        <w:rPr>
          <w:rFonts w:hint="eastAsia" w:ascii="仿宋" w:hAnsi="仿宋" w:eastAsia="仿宋" w:cs="仿宋"/>
          <w:sz w:val="32"/>
          <w:szCs w:val="32"/>
          <w:lang w:eastAsia="zh-CN"/>
        </w:rPr>
        <w:t>数据处理中的科技成果页面点击打印登记表，点击打印，打印出的科技成果登记表一式五份，封面盖上单位公章。将盖好章的科技成果登记表送到大连市</w:t>
      </w:r>
      <w:r>
        <w:rPr>
          <w:rFonts w:hint="eastAsia" w:ascii="仿宋" w:hAnsi="仿宋" w:eastAsia="仿宋" w:cs="仿宋"/>
          <w:sz w:val="32"/>
          <w:szCs w:val="32"/>
          <w:lang w:val="en-US" w:eastAsia="zh-CN"/>
        </w:rPr>
        <w:t>中山区人民路75号大连市创新创业创投服务中心2207房间，待科技局盖好章后，再通知取走科技成果登记表。</w:t>
      </w:r>
    </w:p>
    <w:p>
      <w:pPr>
        <w:widowControl w:val="0"/>
        <w:wordWrap/>
        <w:adjustRightInd/>
        <w:snapToGrid/>
        <w:spacing w:line="520" w:lineRule="exact"/>
        <w:ind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注：成果概况里面的所有项目都要填写，批准登记日期写提交成果数据当天的日期，成果完成人员名单里的工作单位和对成果创造性贡献也要点击填写。</w:t>
      </w:r>
    </w:p>
    <w:p>
      <w:pPr>
        <w:widowControl w:val="0"/>
        <w:wordWrap/>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p>
    <w:p>
      <w:pPr>
        <w:widowControl w:val="0"/>
        <w:wordWrap/>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联系人：陈兴宇</w:t>
      </w:r>
    </w:p>
    <w:p>
      <w:pPr>
        <w:widowControl w:val="0"/>
        <w:tabs>
          <w:tab w:val="left" w:pos="5149"/>
        </w:tabs>
        <w:wordWrap/>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联系电话：83620617</w:t>
      </w:r>
      <w:r>
        <w:rPr>
          <w:rFonts w:hint="eastAsia" w:ascii="仿宋" w:hAnsi="仿宋" w:eastAsia="仿宋" w:cs="仿宋"/>
          <w:sz w:val="32"/>
          <w:szCs w:val="32"/>
          <w:lang w:val="en-US" w:eastAsia="zh-CN"/>
        </w:rPr>
        <w:tab/>
      </w:r>
    </w:p>
    <w:p>
      <w:pPr>
        <w:widowControl w:val="0"/>
        <w:wordWrap/>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邮箱：</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"mailto:dlchenxingyu@126.com" </w:instrText>
      </w:r>
      <w:r>
        <w:rPr>
          <w:rFonts w:hint="eastAsia" w:ascii="仿宋" w:hAnsi="仿宋" w:eastAsia="仿宋" w:cs="仿宋"/>
          <w:sz w:val="32"/>
          <w:szCs w:val="32"/>
          <w:lang w:val="en-US" w:eastAsia="zh-CN"/>
        </w:rPr>
        <w:fldChar w:fldCharType="separate"/>
      </w:r>
      <w:r>
        <w:rPr>
          <w:rStyle w:val="3"/>
          <w:rFonts w:hint="eastAsia" w:ascii="仿宋" w:hAnsi="仿宋" w:eastAsia="仿宋" w:cs="仿宋"/>
          <w:sz w:val="32"/>
          <w:szCs w:val="32"/>
          <w:lang w:val="en-US" w:eastAsia="zh-CN"/>
        </w:rPr>
        <w:t>dlchenxingyu@126.com</w:t>
      </w:r>
      <w:r>
        <w:rPr>
          <w:rFonts w:hint="eastAsia" w:ascii="仿宋" w:hAnsi="仿宋" w:eastAsia="仿宋" w:cs="仿宋"/>
          <w:sz w:val="32"/>
          <w:szCs w:val="32"/>
          <w:lang w:val="en-US" w:eastAsia="zh-CN"/>
        </w:rPr>
        <w:fldChar w:fldCharType="end"/>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方正小标宋简体">
    <w:altName w:val="微软雅黑"/>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character" w:styleId="3">
    <w:name w:val="Hyperlink"/>
    <w:basedOn w:val="2"/>
    <w:uiPriority w:val="0"/>
    <w:rPr>
      <w:color w:val="0000FF"/>
      <w:u w:val="single"/>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149</Words>
  <Characters>852</Characters>
  <Lines>7</Lines>
  <Paragraphs>1</Paragraphs>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2011-09-20T08:05:00Z</dcterms:created>
  <dc:creator>姚子辉</dc:creator>
  <cp:lastModifiedBy>user</cp:lastModifiedBy>
  <dcterms:modified xsi:type="dcterms:W3CDTF">2021-04-26T05:28:36Z</dcterms:modified>
  <dc:title>科技成果登记流程</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y fmtid="{D5CDD505-2E9C-101B-9397-08002B2CF9AE}" pid="3" name="ICV">
    <vt:lpwstr>4358FA77B3B2409CBAC66525E46ECC7B</vt:lpwstr>
  </property>
</Properties>
</file>